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Invoice</w:t>
      </w:r>
    </w:p>
    <w:p/>
    <w:p>
      <w:r>
        <w:rPr>
          <w:b/>
          <w:bCs/>
        </w:rPr>
        <w:t xml:space="preserve">From: </w:t>
      </w:r>
      <w:r>
        <w:t xml:space="preserve">Your Business Name</w:t>
      </w:r>
    </w:p>
    <w:p>
      <w:r>
        <w:rPr>
          <w:b/>
          <w:bCs/>
        </w:rPr>
        <w:t xml:space="preserve">To: </w:t>
      </w:r>
      <w:r>
        <w:t xml:space="preserve">Client Name</w:t>
      </w:r>
    </w:p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46%"/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tcW w:type="pct" w:w="12%"/>
          </w:tcPr>
          <w:p>
            <w:r>
              <w:rPr>
                <w:b/>
                <w:bCs/>
              </w:rPr>
              <w:t xml:space="preserve">Qty</w:t>
            </w:r>
          </w:p>
        </w:tc>
        <w:tc>
          <w:tcPr>
            <w:tcW w:type="pct" w:w="21%"/>
          </w:tcPr>
          <w:p>
            <w:r>
              <w:rPr>
                <w:b/>
                <w:bCs/>
              </w:rPr>
              <w:t xml:space="preserve">Unit price</w:t>
            </w:r>
          </w:p>
        </w:tc>
        <w:tc>
          <w:tcPr>
            <w:tcW w:type="pct" w:w="21%"/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Preventive maintenance visit — rooftop units</w:t>
            </w:r>
          </w:p>
        </w:tc>
        <w:tc>
          <w:p>
            <w:r>
              <w:rPr>
                <w:b w:val="false"/>
                <w:bCs w:val="false"/>
              </w:rPr>
              <w:t xml:space="preserve">12</w:t>
            </w:r>
          </w:p>
        </w:tc>
        <w:tc>
          <w:p>
            <w:r>
              <w:rPr>
                <w:b w:val="false"/>
                <w:bCs w:val="false"/>
              </w:rPr>
              <w:t xml:space="preserve">$45.00</w:t>
            </w:r>
          </w:p>
        </w:tc>
        <w:tc>
          <w:p>
            <w:r>
              <w:rPr>
                <w:b w:val="false"/>
                <w:bCs w:val="false"/>
              </w:rPr>
              <w:t xml:space="preserve">$540.00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Pleated air filters, 20x25x2 MERV 8</w:t>
            </w:r>
          </w:p>
        </w:tc>
        <w:tc>
          <w:p>
            <w:r>
              <w:rPr>
                <w:b w:val="false"/>
                <w:bCs w:val="false"/>
              </w:rPr>
              <w:t xml:space="preserve">36</w:t>
            </w:r>
          </w:p>
        </w:tc>
        <w:tc>
          <w:p>
            <w:r>
              <w:rPr>
                <w:b w:val="false"/>
                <w:bCs w:val="false"/>
              </w:rPr>
              <w:t xml:space="preserve">$9.50</w:t>
            </w:r>
          </w:p>
        </w:tc>
        <w:tc>
          <w:p>
            <w:r>
              <w:rPr>
                <w:b w:val="false"/>
                <w:bCs w:val="false"/>
              </w:rPr>
              <w:t xml:space="preserve">$342.00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Condenser coil cleaning</w:t>
            </w:r>
          </w:p>
        </w:tc>
        <w:tc>
          <w:p>
            <w:r>
              <w:rPr>
                <w:b w:val="false"/>
                <w:bCs w:val="false"/>
              </w:rPr>
              <w:t xml:space="preserve">12</w:t>
            </w:r>
          </w:p>
        </w:tc>
        <w:tc>
          <w:p>
            <w:r>
              <w:rPr>
                <w:b w:val="false"/>
                <w:bCs w:val="false"/>
              </w:rPr>
              <w:t xml:space="preserve">$85.00</w:t>
            </w:r>
          </w:p>
        </w:tc>
        <w:tc>
          <w:p>
            <w:r>
              <w:rPr>
                <w:b w:val="false"/>
                <w:bCs w:val="false"/>
              </w:rPr>
              <w:t xml:space="preserve">$1,020.00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Drive belts replaced</w:t>
            </w:r>
          </w:p>
        </w:tc>
        <w:tc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</w:rPr>
              <w:t xml:space="preserve">$28.00</w:t>
            </w:r>
          </w:p>
        </w:tc>
        <w:tc>
          <w:p>
            <w:r>
              <w:rPr>
                <w:b w:val="false"/>
                <w:bCs w:val="false"/>
              </w:rPr>
              <w:t xml:space="preserve">$112.00</w:t>
            </w:r>
          </w:p>
        </w:tc>
      </w:tr>
      <w:tr>
        <w:tc>
          <w:tcPr>
            <w:tcW w:type="pct" w:w="4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12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pct" w:w="21%"/>
          </w:tcPr>
          <w:p>
            <w:r>
              <w:rPr>
                <w:b/>
                <w:bCs/>
              </w:rPr>
              <w:t xml:space="preserve">Total</w:t>
            </w:r>
          </w:p>
        </w:tc>
        <w:tc>
          <w:tcPr>
            <w:tcW w:type="pct" w:w="21%"/>
          </w:tcPr>
          <w:p>
            <w:r>
              <w:rPr>
                <w:b/>
                <w:bCs/>
              </w:rPr>
              <w:t xml:space="preserve">$2,014.00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2026-09-15T01:19:46.728Z</dcterms:created>
  <dcterms:modified xsi:type="dcterms:W3CDTF">2026-09-15T01:19:46.728Z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